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F67B" w14:textId="77777777" w:rsidR="00EC5B35" w:rsidRDefault="00EC5B35">
      <w:pPr>
        <w:pStyle w:val="HTMLiepriekformattai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/>
          <w:sz w:val="26"/>
          <w:szCs w:val="26"/>
          <w:lang w:val="lv-LV"/>
        </w:rPr>
      </w:pPr>
    </w:p>
    <w:p w14:paraId="0CBC984A" w14:textId="77777777" w:rsidR="00B2606A" w:rsidRDefault="00B2606A">
      <w:pPr>
        <w:pStyle w:val="HTMLiepriekformattai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/>
          <w:sz w:val="26"/>
          <w:szCs w:val="26"/>
          <w:lang w:val="lv-LV"/>
        </w:rPr>
      </w:pPr>
    </w:p>
    <w:p w14:paraId="3A2B0CED" w14:textId="77777777" w:rsidR="00576205" w:rsidRPr="00576205" w:rsidRDefault="00576205">
      <w:pPr>
        <w:pStyle w:val="HTMLiepriekformattai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/>
          <w:sz w:val="26"/>
          <w:szCs w:val="26"/>
          <w:lang w:val="lv-LV"/>
        </w:rPr>
      </w:pPr>
    </w:p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10080"/>
      </w:tblGrid>
      <w:tr w:rsidR="00F9601A" w14:paraId="76378AF3" w14:textId="77777777" w:rsidTr="00307399">
        <w:tc>
          <w:tcPr>
            <w:tcW w:w="10080" w:type="dxa"/>
            <w:shd w:val="clear" w:color="auto" w:fill="auto"/>
          </w:tcPr>
          <w:p w14:paraId="209BA2DC" w14:textId="77777777" w:rsidR="00576205" w:rsidRPr="00FE5612" w:rsidRDefault="00576205" w:rsidP="00FE5612">
            <w:pPr>
              <w:pStyle w:val="HTMLiepriekformattai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lv-LV"/>
              </w:rPr>
            </w:pPr>
          </w:p>
          <w:p w14:paraId="0DC3A5B2" w14:textId="77777777" w:rsidR="00576205" w:rsidRPr="008D27FC" w:rsidRDefault="009C41D6" w:rsidP="00FE5612">
            <w:pPr>
              <w:pStyle w:val="HTMLiepriekformattai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8D27F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Rīgas valstspilsētas pašvaldības Ārtelpas un mobilitātes departamentam</w:t>
            </w:r>
          </w:p>
          <w:p w14:paraId="25B853FD" w14:textId="77777777" w:rsidR="00576205" w:rsidRPr="00FE5612" w:rsidRDefault="00576205" w:rsidP="00FE5612">
            <w:pPr>
              <w:pStyle w:val="naisc"/>
              <w:spacing w:before="0" w:after="0"/>
              <w:rPr>
                <w:b/>
                <w:sz w:val="24"/>
                <w:lang w:val="lv-LV"/>
              </w:rPr>
            </w:pPr>
          </w:p>
          <w:p w14:paraId="2B7ADED6" w14:textId="77777777" w:rsidR="00576205" w:rsidRPr="00FE5612" w:rsidRDefault="009C41D6" w:rsidP="00FE5612">
            <w:pPr>
              <w:pStyle w:val="naisc"/>
              <w:spacing w:before="0" w:after="0"/>
              <w:rPr>
                <w:b/>
                <w:sz w:val="24"/>
                <w:lang w:val="lv-LV"/>
              </w:rPr>
            </w:pPr>
            <w:smartTag w:uri="schemas-tilde-lv/tildestengine" w:element="veidnes">
              <w:smartTagPr>
                <w:attr w:name="text" w:val="Pieteikums"/>
                <w:attr w:name="id" w:val="-1"/>
                <w:attr w:name="baseform" w:val="Pieteikums"/>
              </w:smartTagPr>
              <w:r w:rsidRPr="00FE5612">
                <w:rPr>
                  <w:b/>
                  <w:sz w:val="24"/>
                  <w:lang w:val="lv-LV"/>
                </w:rPr>
                <w:t>Pieteikums</w:t>
              </w:r>
            </w:smartTag>
            <w:r w:rsidRPr="00FE5612">
              <w:rPr>
                <w:b/>
                <w:sz w:val="24"/>
                <w:lang w:val="lv-LV"/>
              </w:rPr>
              <w:t xml:space="preserve"> specializētā tūristu transportlīdzekļa reģistrēšanai </w:t>
            </w:r>
          </w:p>
          <w:p w14:paraId="23C38DFD" w14:textId="77777777" w:rsidR="00576205" w:rsidRPr="00FE5612" w:rsidRDefault="00576205" w:rsidP="00FE5612">
            <w:pPr>
              <w:pStyle w:val="naisf"/>
              <w:spacing w:before="0" w:after="0"/>
              <w:rPr>
                <w:lang w:val="lv-LV"/>
              </w:rPr>
            </w:pPr>
          </w:p>
          <w:p w14:paraId="202AD903" w14:textId="77777777" w:rsidR="00576205" w:rsidRPr="00FE5612" w:rsidRDefault="009C41D6" w:rsidP="00FE5612">
            <w:pPr>
              <w:pStyle w:val="Paraststmeklis"/>
              <w:spacing w:before="0" w:after="0"/>
              <w:ind w:right="26"/>
              <w:jc w:val="left"/>
              <w:rPr>
                <w:rFonts w:ascii="Times New Roman" w:hAnsi="Times New Roman"/>
                <w:lang w:val="lv-LV"/>
              </w:rPr>
            </w:pPr>
            <w:r w:rsidRPr="00FE5612">
              <w:rPr>
                <w:rFonts w:ascii="Times New Roman" w:hAnsi="Times New Roman"/>
                <w:lang w:val="lv-LV"/>
              </w:rPr>
              <w:t xml:space="preserve">1. Pieteikuma iesniedzējs </w:t>
            </w:r>
            <w:r w:rsidRPr="00FE5612">
              <w:rPr>
                <w:rFonts w:ascii="Times New Roman" w:hAnsi="Times New Roman"/>
                <w:b/>
                <w:lang w:val="lv-LV"/>
              </w:rPr>
              <w:t>________________________________________________________</w:t>
            </w:r>
          </w:p>
          <w:p w14:paraId="26D4011D" w14:textId="77777777" w:rsidR="00576205" w:rsidRPr="00FE5612" w:rsidRDefault="009C41D6" w:rsidP="00FE5612">
            <w:pPr>
              <w:pStyle w:val="Paraststmeklis"/>
              <w:spacing w:before="0" w:after="0"/>
              <w:ind w:left="2160" w:firstLine="720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FE5612">
              <w:rPr>
                <w:rFonts w:ascii="Times New Roman" w:hAnsi="Times New Roman"/>
                <w:sz w:val="18"/>
                <w:szCs w:val="18"/>
                <w:lang w:val="lv-LV"/>
              </w:rPr>
              <w:t xml:space="preserve">                          (komersanta nosaukums vai personas vārds, uzvārds)</w:t>
            </w:r>
          </w:p>
          <w:p w14:paraId="2E3B71C7" w14:textId="77777777" w:rsidR="00576205" w:rsidRPr="00FE5612" w:rsidRDefault="009C41D6" w:rsidP="00576205">
            <w:pPr>
              <w:pStyle w:val="Paraststmeklis"/>
              <w:rPr>
                <w:rFonts w:ascii="Times New Roman" w:hAnsi="Times New Roman"/>
                <w:lang w:val="lv-LV"/>
              </w:rPr>
            </w:pPr>
            <w:r w:rsidRPr="00FE5612">
              <w:rPr>
                <w:rFonts w:ascii="Times New Roman" w:hAnsi="Times New Roman"/>
                <w:lang w:val="lv-LV"/>
              </w:rPr>
              <w:t>2. Reģistrācijas numurs Komercreģistrā vai personas kods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6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F9601A" w14:paraId="7E4D22B3" w14:textId="77777777" w:rsidTr="00FE5612">
              <w:tc>
                <w:tcPr>
                  <w:tcW w:w="536" w:type="dxa"/>
                  <w:shd w:val="clear" w:color="auto" w:fill="auto"/>
                </w:tcPr>
                <w:p w14:paraId="3988BAA2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4D6C9C70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5ABA4862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3777AD52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0540F4D7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27FD8B9D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44E1BFA8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23825DA9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5B4FD6C3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20EEE3CA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07A573E9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715C559C" w14:textId="77777777" w:rsidR="00576205" w:rsidRPr="00FE5612" w:rsidRDefault="00576205" w:rsidP="00FE5612">
                  <w:pPr>
                    <w:pStyle w:val="Paraststmeklis"/>
                    <w:spacing w:before="0" w:after="0"/>
                    <w:rPr>
                      <w:rFonts w:ascii="Times New Roman" w:hAnsi="Times New Roman"/>
                      <w:lang w:val="lv-LV"/>
                    </w:rPr>
                  </w:pPr>
                </w:p>
              </w:tc>
            </w:tr>
          </w:tbl>
          <w:p w14:paraId="703935EB" w14:textId="77777777" w:rsidR="00576205" w:rsidRPr="00FE5612" w:rsidRDefault="00576205" w:rsidP="00FE5612">
            <w:pPr>
              <w:pStyle w:val="Paraststmeklis"/>
              <w:spacing w:before="0" w:after="0"/>
              <w:rPr>
                <w:rFonts w:ascii="Times New Roman" w:hAnsi="Times New Roman"/>
                <w:lang w:val="lv-LV"/>
              </w:rPr>
            </w:pPr>
          </w:p>
          <w:p w14:paraId="5DD6732D" w14:textId="77777777" w:rsidR="00576205" w:rsidRPr="00FE5612" w:rsidRDefault="009C41D6" w:rsidP="00FE5612">
            <w:pPr>
              <w:pStyle w:val="Paraststmeklis"/>
              <w:spacing w:before="0" w:after="0"/>
              <w:rPr>
                <w:rFonts w:ascii="Times New Roman" w:hAnsi="Times New Roman"/>
                <w:lang w:val="lv-LV"/>
              </w:rPr>
            </w:pPr>
            <w:r w:rsidRPr="00FE5612">
              <w:rPr>
                <w:rFonts w:ascii="Times New Roman" w:hAnsi="Times New Roman"/>
                <w:lang w:val="lv-LV"/>
              </w:rPr>
              <w:t xml:space="preserve">3. Komersanta juridiskā adrese vai personas </w:t>
            </w:r>
            <w:r w:rsidRPr="00FE5612">
              <w:rPr>
                <w:rFonts w:ascii="Times New Roman" w:hAnsi="Times New Roman"/>
                <w:lang w:val="lv-LV"/>
              </w:rPr>
              <w:t>deklarētās dzīvesvietas adrese ________________</w:t>
            </w:r>
          </w:p>
          <w:p w14:paraId="070D7A77" w14:textId="77777777" w:rsidR="00576205" w:rsidRPr="00FE5612" w:rsidRDefault="009C41D6" w:rsidP="00FE5612">
            <w:pPr>
              <w:pStyle w:val="Paraststmeklis"/>
              <w:spacing w:before="0" w:after="0"/>
              <w:rPr>
                <w:rFonts w:ascii="Times New Roman" w:hAnsi="Times New Roman"/>
                <w:lang w:val="lv-LV"/>
              </w:rPr>
            </w:pPr>
            <w:r w:rsidRPr="00FE5612">
              <w:rPr>
                <w:rFonts w:ascii="Times New Roman" w:hAnsi="Times New Roman"/>
                <w:lang w:val="lv-LV"/>
              </w:rPr>
              <w:t xml:space="preserve">    __________________________________________________________________________</w:t>
            </w:r>
          </w:p>
          <w:p w14:paraId="2B1FD709" w14:textId="77777777" w:rsidR="00576205" w:rsidRPr="00FE5612" w:rsidRDefault="00576205" w:rsidP="00FE5612">
            <w:pPr>
              <w:pStyle w:val="Paraststmeklis"/>
              <w:spacing w:before="0" w:after="0"/>
              <w:rPr>
                <w:rFonts w:ascii="Times New Roman" w:hAnsi="Times New Roman"/>
                <w:lang w:val="lv-LV"/>
              </w:rPr>
            </w:pPr>
          </w:p>
          <w:p w14:paraId="7F8949C2" w14:textId="77777777" w:rsidR="00576205" w:rsidRPr="00FE5612" w:rsidRDefault="009C41D6" w:rsidP="00FE5612">
            <w:pPr>
              <w:pStyle w:val="Paraststmeklis"/>
              <w:spacing w:before="0" w:after="0"/>
              <w:rPr>
                <w:rFonts w:ascii="Times New Roman" w:hAnsi="Times New Roman"/>
                <w:lang w:val="lv-LV"/>
              </w:rPr>
            </w:pPr>
            <w:r w:rsidRPr="00FE5612">
              <w:rPr>
                <w:rFonts w:ascii="Times New Roman" w:hAnsi="Times New Roman"/>
                <w:lang w:val="lv-LV"/>
              </w:rPr>
              <w:t>4.</w:t>
            </w:r>
            <w:r w:rsidR="00194610" w:rsidRPr="00FE5612">
              <w:rPr>
                <w:rFonts w:ascii="Times New Roman" w:hAnsi="Times New Roman"/>
                <w:lang w:val="lv-LV"/>
              </w:rPr>
              <w:t xml:space="preserve"> </w:t>
            </w:r>
            <w:r w:rsidRPr="00FE5612">
              <w:rPr>
                <w:rFonts w:ascii="Times New Roman" w:hAnsi="Times New Roman"/>
                <w:lang w:val="lv-LV"/>
              </w:rPr>
              <w:t>Tālrunis _______________, fakss ________________, e-pasts ________________________</w:t>
            </w:r>
          </w:p>
          <w:p w14:paraId="50DFA158" w14:textId="77777777" w:rsidR="00576205" w:rsidRPr="00FE5612" w:rsidRDefault="00576205" w:rsidP="00FE5612">
            <w:pPr>
              <w:pStyle w:val="Paraststmeklis"/>
              <w:spacing w:before="0" w:after="0"/>
              <w:rPr>
                <w:rFonts w:ascii="Times New Roman" w:hAnsi="Times New Roman"/>
                <w:lang w:val="lv-LV"/>
              </w:rPr>
            </w:pPr>
          </w:p>
          <w:p w14:paraId="2E3D8F33" w14:textId="77777777" w:rsidR="00576205" w:rsidRPr="00FE5612" w:rsidRDefault="00576205" w:rsidP="00FE5612">
            <w:pPr>
              <w:pStyle w:val="naisf"/>
              <w:spacing w:before="0" w:after="0"/>
              <w:rPr>
                <w:lang w:val="lv-LV"/>
              </w:rPr>
            </w:pPr>
          </w:p>
          <w:p w14:paraId="0AAB7664" w14:textId="77777777" w:rsidR="00576205" w:rsidRPr="00FE5612" w:rsidRDefault="00576205" w:rsidP="00FE5612">
            <w:pPr>
              <w:pStyle w:val="naisf"/>
              <w:spacing w:before="0" w:after="0"/>
              <w:rPr>
                <w:lang w:val="lv-LV"/>
              </w:rPr>
            </w:pPr>
          </w:p>
          <w:p w14:paraId="6EE98C27" w14:textId="77777777" w:rsidR="00D45641" w:rsidRPr="00FE5612" w:rsidRDefault="009C41D6" w:rsidP="00FE5612">
            <w:pPr>
              <w:pStyle w:val="naisf"/>
              <w:spacing w:before="0" w:after="0"/>
              <w:rPr>
                <w:lang w:val="lv-LV"/>
              </w:rPr>
            </w:pPr>
            <w:r w:rsidRPr="00FE5612">
              <w:rPr>
                <w:lang w:val="lv-LV"/>
              </w:rPr>
              <w:t xml:space="preserve">    Lūdzu</w:t>
            </w:r>
            <w:r w:rsidRPr="00FE5612">
              <w:rPr>
                <w:b/>
                <w:lang w:val="lv-LV"/>
              </w:rPr>
              <w:t xml:space="preserve"> </w:t>
            </w:r>
            <w:r w:rsidRPr="00FE5612">
              <w:rPr>
                <w:lang w:val="lv-LV"/>
              </w:rPr>
              <w:t>reģistrēt specializēto tūristu transportlīdzekli:</w:t>
            </w:r>
          </w:p>
          <w:p w14:paraId="10B2AC5B" w14:textId="77777777" w:rsidR="00576205" w:rsidRPr="00FE5612" w:rsidRDefault="00576205" w:rsidP="00FE5612">
            <w:pPr>
              <w:pStyle w:val="naisf"/>
              <w:spacing w:before="0" w:after="0"/>
              <w:rPr>
                <w:sz w:val="16"/>
                <w:szCs w:val="16"/>
                <w:lang w:val="lv-LV"/>
              </w:rPr>
            </w:pPr>
          </w:p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4"/>
              <w:gridCol w:w="864"/>
              <w:gridCol w:w="900"/>
              <w:gridCol w:w="1367"/>
              <w:gridCol w:w="973"/>
              <w:gridCol w:w="1260"/>
              <w:gridCol w:w="1800"/>
              <w:gridCol w:w="1080"/>
            </w:tblGrid>
            <w:tr w:rsidR="00F9601A" w14:paraId="645DA908" w14:textId="77777777" w:rsidTr="00194610">
              <w:tc>
                <w:tcPr>
                  <w:tcW w:w="1908" w:type="dxa"/>
                  <w:gridSpan w:val="2"/>
                  <w:tcBorders>
                    <w:bottom w:val="single" w:sz="4" w:space="0" w:color="auto"/>
                  </w:tcBorders>
                </w:tcPr>
                <w:p w14:paraId="318AE006" w14:textId="77777777" w:rsidR="00576205" w:rsidRDefault="00576205" w:rsidP="00194610">
                  <w:pPr>
                    <w:pStyle w:val="naisf"/>
                    <w:spacing w:before="0" w:after="0"/>
                    <w:jc w:val="center"/>
                    <w:rPr>
                      <w:sz w:val="20"/>
                      <w:szCs w:val="20"/>
                      <w:lang w:val="lv-LV"/>
                    </w:rPr>
                  </w:pPr>
                </w:p>
                <w:p w14:paraId="37C10C2A" w14:textId="77777777" w:rsidR="00D45641" w:rsidRDefault="009C41D6" w:rsidP="00194610">
                  <w:pPr>
                    <w:pStyle w:val="naisf"/>
                    <w:spacing w:before="0" w:after="0"/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797760">
                    <w:rPr>
                      <w:sz w:val="20"/>
                      <w:szCs w:val="20"/>
                      <w:lang w:val="lv-LV"/>
                    </w:rPr>
                    <w:t>Transportlīdzek</w:t>
                  </w:r>
                  <w:r>
                    <w:rPr>
                      <w:sz w:val="20"/>
                      <w:szCs w:val="20"/>
                      <w:lang w:val="lv-LV"/>
                    </w:rPr>
                    <w:t>ļa</w:t>
                  </w:r>
                </w:p>
                <w:p w14:paraId="03FC73C3" w14:textId="77777777" w:rsidR="00576205" w:rsidRPr="00797760" w:rsidRDefault="009C41D6" w:rsidP="00194610">
                  <w:pPr>
                    <w:pStyle w:val="naisf"/>
                    <w:spacing w:before="0" w:after="0"/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 xml:space="preserve">parametri </w:t>
                  </w:r>
                </w:p>
              </w:tc>
              <w:tc>
                <w:tcPr>
                  <w:tcW w:w="900" w:type="dxa"/>
                  <w:tcBorders>
                    <w:bottom w:val="nil"/>
                  </w:tcBorders>
                </w:tcPr>
                <w:p w14:paraId="06F1C4C7" w14:textId="77777777" w:rsidR="00576205" w:rsidRPr="00797760" w:rsidRDefault="009C41D6" w:rsidP="00194610">
                  <w:pPr>
                    <w:pStyle w:val="naisf"/>
                    <w:spacing w:before="0" w:after="0"/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Dzinēja tips</w:t>
                  </w:r>
                </w:p>
              </w:tc>
              <w:tc>
                <w:tcPr>
                  <w:tcW w:w="1367" w:type="dxa"/>
                  <w:tcBorders>
                    <w:bottom w:val="nil"/>
                  </w:tcBorders>
                </w:tcPr>
                <w:p w14:paraId="0416BDF8" w14:textId="77777777" w:rsidR="00576205" w:rsidRPr="00797760" w:rsidRDefault="009C41D6" w:rsidP="00194610">
                  <w:pPr>
                    <w:pStyle w:val="naisf"/>
                    <w:spacing w:before="0" w:after="0"/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Izgatavošanas datums</w:t>
                  </w:r>
                </w:p>
              </w:tc>
              <w:tc>
                <w:tcPr>
                  <w:tcW w:w="973" w:type="dxa"/>
                  <w:tcBorders>
                    <w:bottom w:val="nil"/>
                  </w:tcBorders>
                </w:tcPr>
                <w:p w14:paraId="778284FE" w14:textId="77777777" w:rsidR="00576205" w:rsidRDefault="009C41D6" w:rsidP="00194610">
                  <w:pPr>
                    <w:pStyle w:val="naisf"/>
                    <w:spacing w:before="0" w:after="0"/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Motora jauda</w:t>
                  </w:r>
                </w:p>
              </w:tc>
              <w:tc>
                <w:tcPr>
                  <w:tcW w:w="1260" w:type="dxa"/>
                  <w:tcBorders>
                    <w:bottom w:val="nil"/>
                  </w:tcBorders>
                </w:tcPr>
                <w:p w14:paraId="6535036D" w14:textId="77777777" w:rsidR="00576205" w:rsidRDefault="009C41D6" w:rsidP="00194610">
                  <w:pPr>
                    <w:pStyle w:val="naisf"/>
                    <w:spacing w:before="0" w:after="0"/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Pasažieru sēdvietu skaits</w:t>
                  </w:r>
                </w:p>
              </w:tc>
              <w:tc>
                <w:tcPr>
                  <w:tcW w:w="1800" w:type="dxa"/>
                  <w:tcBorders>
                    <w:bottom w:val="nil"/>
                  </w:tcBorders>
                </w:tcPr>
                <w:p w14:paraId="3DD14FE1" w14:textId="77777777" w:rsidR="00576205" w:rsidRDefault="009C41D6" w:rsidP="00194610">
                  <w:pPr>
                    <w:pStyle w:val="naisf"/>
                    <w:spacing w:before="0" w:after="0"/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Ražotāja noteiktais maksimālais ātrums</w:t>
                  </w:r>
                </w:p>
              </w:tc>
              <w:tc>
                <w:tcPr>
                  <w:tcW w:w="1080" w:type="dxa"/>
                  <w:tcBorders>
                    <w:bottom w:val="nil"/>
                  </w:tcBorders>
                </w:tcPr>
                <w:p w14:paraId="21F23811" w14:textId="77777777" w:rsidR="00576205" w:rsidRDefault="009C41D6" w:rsidP="00194610">
                  <w:pPr>
                    <w:pStyle w:val="naisf"/>
                    <w:spacing w:before="0" w:after="0"/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Krāsa</w:t>
                  </w:r>
                </w:p>
              </w:tc>
            </w:tr>
            <w:tr w:rsidR="00F9601A" w14:paraId="2C92778A" w14:textId="77777777" w:rsidTr="00194610">
              <w:tc>
                <w:tcPr>
                  <w:tcW w:w="1044" w:type="dxa"/>
                  <w:tcBorders>
                    <w:top w:val="single" w:sz="4" w:space="0" w:color="auto"/>
                  </w:tcBorders>
                </w:tcPr>
                <w:p w14:paraId="782A9555" w14:textId="77777777" w:rsidR="00576205" w:rsidRPr="00DD7754" w:rsidRDefault="009C41D6" w:rsidP="00194610">
                  <w:pPr>
                    <w:pStyle w:val="naisf"/>
                    <w:spacing w:before="0" w:after="0"/>
                    <w:rPr>
                      <w:sz w:val="20"/>
                      <w:szCs w:val="20"/>
                      <w:lang w:val="lv-LV"/>
                    </w:rPr>
                  </w:pPr>
                  <w:r w:rsidRPr="00DD7754">
                    <w:rPr>
                      <w:sz w:val="20"/>
                      <w:szCs w:val="20"/>
                      <w:lang w:val="lv-LV"/>
                    </w:rPr>
                    <w:t>garums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</w:tcPr>
                <w:p w14:paraId="14AFE0A2" w14:textId="77777777" w:rsidR="00576205" w:rsidRPr="00DD7754" w:rsidRDefault="009C41D6" w:rsidP="00194610">
                  <w:pPr>
                    <w:pStyle w:val="naisf"/>
                    <w:spacing w:before="0" w:after="0"/>
                    <w:rPr>
                      <w:sz w:val="20"/>
                      <w:szCs w:val="20"/>
                      <w:lang w:val="lv-LV"/>
                    </w:rPr>
                  </w:pPr>
                  <w:r w:rsidRPr="00DD7754">
                    <w:rPr>
                      <w:sz w:val="20"/>
                      <w:szCs w:val="20"/>
                      <w:lang w:val="lv-LV"/>
                    </w:rPr>
                    <w:t>platums</w:t>
                  </w:r>
                </w:p>
              </w:tc>
              <w:tc>
                <w:tcPr>
                  <w:tcW w:w="900" w:type="dxa"/>
                  <w:tcBorders>
                    <w:top w:val="nil"/>
                  </w:tcBorders>
                </w:tcPr>
                <w:p w14:paraId="3A4958FB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</w:tcBorders>
                </w:tcPr>
                <w:p w14:paraId="2AE75C84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</w:tcBorders>
                </w:tcPr>
                <w:p w14:paraId="08D50ACC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</w:tcBorders>
                </w:tcPr>
                <w:p w14:paraId="700BFB97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</w:tcBorders>
                </w:tcPr>
                <w:p w14:paraId="16BFB4A3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</w:tcBorders>
                </w:tcPr>
                <w:p w14:paraId="53819087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</w:tr>
            <w:tr w:rsidR="00F9601A" w14:paraId="12F221B4" w14:textId="77777777" w:rsidTr="00194610">
              <w:tc>
                <w:tcPr>
                  <w:tcW w:w="1044" w:type="dxa"/>
                </w:tcPr>
                <w:p w14:paraId="0A00C393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864" w:type="dxa"/>
                </w:tcPr>
                <w:p w14:paraId="5A5B9B18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900" w:type="dxa"/>
                </w:tcPr>
                <w:p w14:paraId="0759C682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1367" w:type="dxa"/>
                </w:tcPr>
                <w:p w14:paraId="1A211417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973" w:type="dxa"/>
                </w:tcPr>
                <w:p w14:paraId="020C65F0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1260" w:type="dxa"/>
                </w:tcPr>
                <w:p w14:paraId="30AF68C7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1800" w:type="dxa"/>
                </w:tcPr>
                <w:p w14:paraId="545363CD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  <w:tc>
                <w:tcPr>
                  <w:tcW w:w="1080" w:type="dxa"/>
                </w:tcPr>
                <w:p w14:paraId="1E288139" w14:textId="77777777" w:rsidR="00576205" w:rsidRDefault="00576205" w:rsidP="00194610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</w:tr>
          </w:tbl>
          <w:p w14:paraId="6E03C07E" w14:textId="77777777" w:rsidR="00576205" w:rsidRPr="00FE5612" w:rsidRDefault="00576205" w:rsidP="00FE5612">
            <w:pPr>
              <w:pStyle w:val="naisf"/>
              <w:spacing w:before="0" w:after="0"/>
              <w:rPr>
                <w:lang w:val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37"/>
              <w:gridCol w:w="4551"/>
            </w:tblGrid>
            <w:tr w:rsidR="00F9601A" w14:paraId="26F59A2C" w14:textId="77777777" w:rsidTr="00FE5612">
              <w:tc>
                <w:tcPr>
                  <w:tcW w:w="4737" w:type="dxa"/>
                  <w:shd w:val="clear" w:color="auto" w:fill="auto"/>
                </w:tcPr>
                <w:p w14:paraId="20FC9444" w14:textId="77777777" w:rsidR="00576205" w:rsidRPr="00FE5612" w:rsidRDefault="009C41D6" w:rsidP="00FE5612">
                  <w:pPr>
                    <w:pStyle w:val="naisf"/>
                    <w:spacing w:before="0" w:after="0"/>
                    <w:rPr>
                      <w:sz w:val="20"/>
                      <w:szCs w:val="20"/>
                      <w:lang w:val="lv-LV"/>
                    </w:rPr>
                  </w:pPr>
                  <w:r w:rsidRPr="00FE5612">
                    <w:rPr>
                      <w:sz w:val="20"/>
                      <w:szCs w:val="20"/>
                      <w:lang w:val="lv-LV"/>
                    </w:rPr>
                    <w:t>Transportlīdzekļa īpašnieks</w:t>
                  </w:r>
                </w:p>
              </w:tc>
              <w:tc>
                <w:tcPr>
                  <w:tcW w:w="4551" w:type="dxa"/>
                  <w:shd w:val="clear" w:color="auto" w:fill="auto"/>
                </w:tcPr>
                <w:p w14:paraId="14D0BD29" w14:textId="77777777" w:rsidR="00576205" w:rsidRPr="00FE5612" w:rsidRDefault="00576205" w:rsidP="00FE5612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</w:tr>
            <w:tr w:rsidR="00F9601A" w14:paraId="3F03AD92" w14:textId="77777777" w:rsidTr="00FE5612">
              <w:tc>
                <w:tcPr>
                  <w:tcW w:w="4737" w:type="dxa"/>
                  <w:shd w:val="clear" w:color="auto" w:fill="auto"/>
                </w:tcPr>
                <w:p w14:paraId="37286061" w14:textId="77777777" w:rsidR="00576205" w:rsidRPr="00FE5612" w:rsidRDefault="009C41D6" w:rsidP="00FE5612">
                  <w:pPr>
                    <w:pStyle w:val="naisf"/>
                    <w:spacing w:before="0" w:after="0"/>
                    <w:rPr>
                      <w:sz w:val="20"/>
                      <w:szCs w:val="20"/>
                      <w:lang w:val="lv-LV"/>
                    </w:rPr>
                  </w:pPr>
                  <w:r w:rsidRPr="00FE5612">
                    <w:rPr>
                      <w:sz w:val="20"/>
                      <w:szCs w:val="20"/>
                      <w:lang w:val="lv-LV"/>
                    </w:rPr>
                    <w:t>Transportlīdzekļa turētājs</w:t>
                  </w:r>
                </w:p>
              </w:tc>
              <w:tc>
                <w:tcPr>
                  <w:tcW w:w="4551" w:type="dxa"/>
                  <w:shd w:val="clear" w:color="auto" w:fill="auto"/>
                </w:tcPr>
                <w:p w14:paraId="23062D46" w14:textId="77777777" w:rsidR="00576205" w:rsidRPr="00FE5612" w:rsidRDefault="00576205" w:rsidP="00FE5612">
                  <w:pPr>
                    <w:pStyle w:val="naisf"/>
                    <w:spacing w:before="0" w:after="0"/>
                    <w:rPr>
                      <w:lang w:val="lv-LV"/>
                    </w:rPr>
                  </w:pPr>
                </w:p>
              </w:tc>
            </w:tr>
          </w:tbl>
          <w:p w14:paraId="0B269D66" w14:textId="77777777" w:rsidR="00576205" w:rsidRPr="00FE5612" w:rsidRDefault="00576205" w:rsidP="00FE5612">
            <w:pPr>
              <w:pStyle w:val="naisf"/>
              <w:spacing w:before="0" w:after="0"/>
              <w:rPr>
                <w:lang w:val="lv-LV"/>
              </w:rPr>
            </w:pPr>
          </w:p>
          <w:p w14:paraId="6370FFFC" w14:textId="77777777" w:rsidR="00576205" w:rsidRPr="00FE5612" w:rsidRDefault="00576205" w:rsidP="00FE5612">
            <w:pPr>
              <w:pStyle w:val="naisf"/>
              <w:spacing w:before="0" w:after="0"/>
              <w:rPr>
                <w:lang w:val="lv-LV"/>
              </w:rPr>
            </w:pPr>
          </w:p>
          <w:p w14:paraId="01194DA7" w14:textId="77777777" w:rsidR="00576205" w:rsidRPr="00FE5612" w:rsidRDefault="009C41D6" w:rsidP="00FE5612">
            <w:pPr>
              <w:pStyle w:val="naisf"/>
              <w:spacing w:before="0" w:after="0"/>
              <w:rPr>
                <w:lang w:val="lv-LV"/>
              </w:rPr>
            </w:pPr>
            <w:r w:rsidRPr="00FE5612">
              <w:rPr>
                <w:lang w:val="lv-LV"/>
              </w:rPr>
              <w:t>Pielikumā pievienotie dokumenti:</w:t>
            </w:r>
          </w:p>
          <w:p w14:paraId="42C4B0BF" w14:textId="77777777" w:rsidR="00576205" w:rsidRPr="00FE5612" w:rsidRDefault="009C41D6" w:rsidP="00FE5612">
            <w:pPr>
              <w:pStyle w:val="Paraststmeklis"/>
              <w:spacing w:before="0" w:beforeAutospacing="0" w:after="0" w:afterAutospacing="0"/>
              <w:rPr>
                <w:rFonts w:ascii="Times New Roman" w:hAnsi="Times New Roman"/>
                <w:lang w:val="lv-LV"/>
              </w:rPr>
            </w:pPr>
            <w:r w:rsidRPr="00FE5612">
              <w:rPr>
                <w:rFonts w:ascii="Times New Roman" w:hAnsi="Times New Roman"/>
                <w:lang w:val="lv-LV"/>
              </w:rPr>
              <w:t xml:space="preserve">1) </w:t>
            </w:r>
            <w:r w:rsidR="00D45641" w:rsidRPr="00FE5612">
              <w:rPr>
                <w:rFonts w:ascii="Times New Roman" w:hAnsi="Times New Roman"/>
                <w:lang w:val="lv-LV"/>
              </w:rPr>
              <w:t>s</w:t>
            </w:r>
            <w:r w:rsidRPr="00FE5612">
              <w:rPr>
                <w:rFonts w:ascii="Times New Roman" w:hAnsi="Times New Roman"/>
                <w:lang w:val="lv-LV"/>
              </w:rPr>
              <w:t>auszemes transportlīdzekļu tehniskā eksperta atzinums par pasažieru pārvadāšanai izmantojamā transportlīdzekļa tehniskā stāvokļa atbilstību drošai pasažieru pārvadāšanai;</w:t>
            </w:r>
          </w:p>
          <w:p w14:paraId="0EBD6842" w14:textId="77777777" w:rsidR="00576205" w:rsidRPr="00FE5612" w:rsidRDefault="009C41D6" w:rsidP="00FE5612">
            <w:pPr>
              <w:pStyle w:val="Paraststmeklis"/>
              <w:spacing w:before="0" w:beforeAutospacing="0" w:after="0" w:afterAutospacing="0"/>
              <w:rPr>
                <w:rFonts w:ascii="Times New Roman" w:hAnsi="Times New Roman"/>
                <w:lang w:val="lv-LV"/>
              </w:rPr>
            </w:pPr>
            <w:r w:rsidRPr="00FE5612">
              <w:rPr>
                <w:rFonts w:ascii="Times New Roman" w:hAnsi="Times New Roman"/>
                <w:lang w:val="lv-LV"/>
              </w:rPr>
              <w:t>2) dokumentu, kas apliecina transportlīdzekļa īpašuma vai turējuma (līzinga līguma gadījumā) tiesības, kopijas (uzrādot oriģinālu</w:t>
            </w:r>
            <w:r w:rsidR="00D45641" w:rsidRPr="00FE5612">
              <w:rPr>
                <w:rFonts w:ascii="Times New Roman" w:hAnsi="Times New Roman"/>
                <w:lang w:val="lv-LV"/>
              </w:rPr>
              <w:t>s</w:t>
            </w:r>
            <w:r w:rsidRPr="00FE5612">
              <w:rPr>
                <w:rFonts w:ascii="Times New Roman" w:hAnsi="Times New Roman"/>
                <w:lang w:val="lv-LV"/>
              </w:rPr>
              <w:t>);</w:t>
            </w:r>
          </w:p>
          <w:p w14:paraId="135554E4" w14:textId="77777777" w:rsidR="00576205" w:rsidRPr="00FE5612" w:rsidRDefault="009C41D6" w:rsidP="00FE5612">
            <w:pPr>
              <w:pStyle w:val="Paraststmeklis"/>
              <w:spacing w:before="0" w:beforeAutospacing="0" w:after="0" w:afterAutospacing="0"/>
              <w:rPr>
                <w:rFonts w:ascii="Times New Roman" w:hAnsi="Times New Roman"/>
                <w:lang w:val="lv-LV"/>
              </w:rPr>
            </w:pPr>
            <w:r w:rsidRPr="00FE5612">
              <w:rPr>
                <w:rFonts w:ascii="Times New Roman" w:hAnsi="Times New Roman"/>
                <w:lang w:val="lv-LV"/>
              </w:rPr>
              <w:t>3) transportlīdzekļa tehnisko</w:t>
            </w:r>
            <w:r w:rsidR="00D45641" w:rsidRPr="00FE5612">
              <w:rPr>
                <w:rFonts w:ascii="Times New Roman" w:hAnsi="Times New Roman"/>
                <w:lang w:val="lv-LV"/>
              </w:rPr>
              <w:t>s</w:t>
            </w:r>
            <w:r w:rsidRPr="00FE5612">
              <w:rPr>
                <w:rFonts w:ascii="Times New Roman" w:hAnsi="Times New Roman"/>
                <w:lang w:val="lv-LV"/>
              </w:rPr>
              <w:t xml:space="preserve"> rādītāju</w:t>
            </w:r>
            <w:r w:rsidR="00D45641" w:rsidRPr="00FE5612">
              <w:rPr>
                <w:rFonts w:ascii="Times New Roman" w:hAnsi="Times New Roman"/>
                <w:lang w:val="lv-LV"/>
              </w:rPr>
              <w:t>s</w:t>
            </w:r>
            <w:r w:rsidRPr="00FE5612">
              <w:rPr>
                <w:rFonts w:ascii="Times New Roman" w:hAnsi="Times New Roman"/>
                <w:lang w:val="lv-LV"/>
              </w:rPr>
              <w:t xml:space="preserve"> raksturojoši dokumenti.</w:t>
            </w:r>
          </w:p>
          <w:p w14:paraId="4BA6690C" w14:textId="77777777" w:rsidR="00576205" w:rsidRPr="00FE5612" w:rsidRDefault="00576205" w:rsidP="00FE5612">
            <w:pPr>
              <w:pStyle w:val="naisf"/>
              <w:spacing w:before="0" w:after="0"/>
              <w:rPr>
                <w:lang w:val="lv-LV"/>
              </w:rPr>
            </w:pPr>
          </w:p>
          <w:p w14:paraId="4A18D05E" w14:textId="77777777" w:rsidR="00DE3811" w:rsidRDefault="009C41D6" w:rsidP="00DE3811">
            <w:pPr>
              <w:pStyle w:val="naisf"/>
              <w:spacing w:before="0" w:beforeAutospacing="0" w:after="0" w:afterAutospacing="0"/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Informācija</w:t>
            </w:r>
            <w:r>
              <w:rPr>
                <w:lang w:val="lv-LV"/>
              </w:rPr>
              <w:t xml:space="preserve"> </w:t>
            </w:r>
            <w:r w:rsidRPr="00C53C8D">
              <w:rPr>
                <w:b/>
                <w:lang w:val="lv-LV"/>
              </w:rPr>
              <w:t xml:space="preserve">par personas </w:t>
            </w:r>
            <w:r>
              <w:rPr>
                <w:b/>
                <w:lang w:val="lv-LV"/>
              </w:rPr>
              <w:t>datu apstrādi</w:t>
            </w:r>
          </w:p>
          <w:p w14:paraId="34FE8C47" w14:textId="77777777" w:rsidR="00DE3811" w:rsidRDefault="00DE3811" w:rsidP="00DE3811">
            <w:pPr>
              <w:jc w:val="both"/>
              <w:rPr>
                <w:b/>
                <w:lang w:val="lv-LV"/>
              </w:rPr>
            </w:pPr>
          </w:p>
          <w:p w14:paraId="24584960" w14:textId="77777777" w:rsidR="00DE3811" w:rsidRDefault="00DE3811" w:rsidP="00DE3811">
            <w:pPr>
              <w:jc w:val="center"/>
              <w:rPr>
                <w:lang w:val="lv-LV"/>
              </w:rPr>
            </w:pPr>
          </w:p>
          <w:p w14:paraId="6A03A996" w14:textId="77777777" w:rsidR="00DE3811" w:rsidRDefault="00DE3811" w:rsidP="00DE3811">
            <w:pPr>
              <w:jc w:val="center"/>
              <w:rPr>
                <w:lang w:val="lv-LV"/>
              </w:rPr>
            </w:pPr>
          </w:p>
          <w:p w14:paraId="298DC4CC" w14:textId="77777777" w:rsidR="00DE3811" w:rsidRDefault="009C41D6" w:rsidP="00DE3811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 xml:space="preserve">Pārzinis personas datu </w:t>
            </w:r>
            <w:r>
              <w:rPr>
                <w:b/>
                <w:lang w:val="lv-LV"/>
              </w:rPr>
              <w:t>apstrādei</w:t>
            </w:r>
            <w:r>
              <w:rPr>
                <w:lang w:val="lv-LV"/>
              </w:rPr>
              <w:t xml:space="preserve"> - Rīgas </w:t>
            </w:r>
            <w:r w:rsidR="0050783B">
              <w:rPr>
                <w:lang w:val="lv-LV"/>
              </w:rPr>
              <w:t>valsts</w:t>
            </w:r>
            <w:r>
              <w:rPr>
                <w:lang w:val="lv-LV"/>
              </w:rPr>
              <w:t xml:space="preserve">pilsētas pašvaldība (iestāde - </w:t>
            </w:r>
            <w:r w:rsidR="008D27FC" w:rsidRPr="008D27FC">
              <w:rPr>
                <w:lang w:val="lv-LV"/>
              </w:rPr>
              <w:t>Rīgas valstspilsētas pašvaldības Ārtelpas un mobilitātes departament</w:t>
            </w:r>
            <w:r w:rsidR="008D27FC">
              <w:rPr>
                <w:lang w:val="lv-LV"/>
              </w:rPr>
              <w:t>s</w:t>
            </w:r>
            <w:r>
              <w:rPr>
                <w:lang w:val="lv-LV"/>
              </w:rPr>
              <w:t xml:space="preserve">), adrese: Ģertrūdes iela 36, Rīga, LV-1011, tālrunis: 67012701, elektroniskā pasta adrese: </w:t>
            </w:r>
            <w:hyperlink r:id="rId7" w:history="1">
              <w:r w:rsidR="008D27FC" w:rsidRPr="000E2949">
                <w:rPr>
                  <w:rStyle w:val="Hipersaite"/>
                  <w:lang w:val="lv-LV"/>
                </w:rPr>
                <w:t>amd@riga.lv</w:t>
              </w:r>
            </w:hyperlink>
            <w:r>
              <w:rPr>
                <w:lang w:val="lv-LV"/>
              </w:rPr>
              <w:t>.</w:t>
            </w:r>
          </w:p>
          <w:p w14:paraId="3EC38FC4" w14:textId="77777777" w:rsidR="00DE3811" w:rsidRDefault="009C41D6" w:rsidP="00DE3811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Personas datu aizsardzības speciālists</w:t>
            </w:r>
            <w:r>
              <w:rPr>
                <w:lang w:val="lv-LV"/>
              </w:rPr>
              <w:t xml:space="preserve"> - Rīgas </w:t>
            </w:r>
            <w:r w:rsidR="008754FF">
              <w:rPr>
                <w:lang w:val="lv-LV"/>
              </w:rPr>
              <w:t>valstspilsētas pašvaldības Centrālās admin</w:t>
            </w:r>
            <w:r>
              <w:rPr>
                <w:lang w:val="lv-LV"/>
              </w:rPr>
              <w:t>i</w:t>
            </w:r>
            <w:r w:rsidR="008754FF">
              <w:rPr>
                <w:lang w:val="lv-LV"/>
              </w:rPr>
              <w:t xml:space="preserve">strācijas </w:t>
            </w:r>
            <w:r>
              <w:rPr>
                <w:lang w:val="lv-LV"/>
              </w:rPr>
              <w:t xml:space="preserve">Datu aizsardzības un informācijas tehnoloģiju un drošības centrs, adrese: </w:t>
            </w:r>
            <w:r w:rsidR="0050783B">
              <w:rPr>
                <w:lang w:val="lv-LV"/>
              </w:rPr>
              <w:t>Dzirciema</w:t>
            </w:r>
            <w:r>
              <w:rPr>
                <w:lang w:val="lv-LV"/>
              </w:rPr>
              <w:t xml:space="preserve"> iela </w:t>
            </w:r>
            <w:r w:rsidR="0050783B">
              <w:rPr>
                <w:lang w:val="lv-LV"/>
              </w:rPr>
              <w:t>28</w:t>
            </w:r>
            <w:r>
              <w:rPr>
                <w:lang w:val="lv-LV"/>
              </w:rPr>
              <w:t>, Rīga, LV-100</w:t>
            </w:r>
            <w:r w:rsidR="0050783B">
              <w:rPr>
                <w:lang w:val="lv-LV"/>
              </w:rPr>
              <w:t>7</w:t>
            </w:r>
            <w:r>
              <w:rPr>
                <w:lang w:val="lv-LV"/>
              </w:rPr>
              <w:t xml:space="preserve">, elektroniskā pasta adrese: </w:t>
            </w:r>
            <w:hyperlink r:id="rId8" w:history="1">
              <w:r w:rsidR="00DE3811" w:rsidRPr="00B64E14">
                <w:rPr>
                  <w:rStyle w:val="Hipersaite"/>
                  <w:lang w:val="lv-LV"/>
                </w:rPr>
                <w:t>dac@riga.lv</w:t>
              </w:r>
            </w:hyperlink>
            <w:r>
              <w:rPr>
                <w:lang w:val="lv-LV"/>
              </w:rPr>
              <w:t xml:space="preserve"> .</w:t>
            </w:r>
          </w:p>
          <w:p w14:paraId="6F6F1AE2" w14:textId="77777777" w:rsidR="00DE3811" w:rsidRDefault="009C41D6" w:rsidP="00DE3811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Jūsu personas datu</w:t>
            </w:r>
            <w:r>
              <w:rPr>
                <w:lang w:val="lv-LV"/>
              </w:rPr>
              <w:t xml:space="preserve"> (vārds, uzvārds, personas kods, kontaktinformācija) </w:t>
            </w:r>
            <w:r>
              <w:rPr>
                <w:b/>
                <w:lang w:val="lv-LV"/>
              </w:rPr>
              <w:t>apstrādes mērķis</w:t>
            </w:r>
            <w:r>
              <w:rPr>
                <w:lang w:val="lv-LV"/>
              </w:rPr>
              <w:t xml:space="preserve"> – specializētā tūristu transportlīdzekļa reģistrēšana.</w:t>
            </w:r>
          </w:p>
          <w:p w14:paraId="14673149" w14:textId="77777777" w:rsidR="00DE3811" w:rsidRDefault="009C41D6" w:rsidP="00DE3811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Tiesiskais pamats</w:t>
            </w:r>
            <w:r>
              <w:rPr>
                <w:lang w:val="lv-LV"/>
              </w:rPr>
              <w:t xml:space="preserve"> Jūsu personas datu apstrādei ir pārzinim tiesību aktos noteikto juridisko pienākumu izpilde (Autopārvadājumu likums, MK noteikumi Nr.148).</w:t>
            </w:r>
          </w:p>
          <w:p w14:paraId="55DA879F" w14:textId="77777777" w:rsidR="00827B7B" w:rsidRDefault="00827B7B" w:rsidP="00EF3116">
            <w:pPr>
              <w:jc w:val="both"/>
              <w:rPr>
                <w:b/>
                <w:lang w:val="lv-LV"/>
              </w:rPr>
            </w:pPr>
          </w:p>
          <w:p w14:paraId="3B91D141" w14:textId="77777777" w:rsidR="00EF3116" w:rsidRPr="00C53C8D" w:rsidRDefault="009C41D6" w:rsidP="00EF3116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Personas datu saņēmēji</w:t>
            </w:r>
            <w:r>
              <w:rPr>
                <w:lang w:val="lv-LV"/>
              </w:rPr>
              <w:t xml:space="preserve"> –</w:t>
            </w:r>
            <w:r w:rsidR="001C3012">
              <w:rPr>
                <w:lang w:val="lv-LV"/>
              </w:rPr>
              <w:t xml:space="preserve"> </w:t>
            </w:r>
            <w:r w:rsidR="008D27FC" w:rsidRPr="008D27FC">
              <w:rPr>
                <w:lang w:val="lv-LV"/>
              </w:rPr>
              <w:t>Rīgas valstspilsētas pašvaldības Ārtelpas un mobilitātes departament</w:t>
            </w:r>
            <w:r w:rsidR="008D27FC">
              <w:rPr>
                <w:lang w:val="lv-LV"/>
              </w:rPr>
              <w:t>s</w:t>
            </w:r>
            <w:r w:rsidR="001C3012">
              <w:rPr>
                <w:lang w:val="lv-LV"/>
              </w:rPr>
              <w:t>, Rīgas domes Mājokļu un vides departaments, Rīgas pašvaldības policija, Valsts policija, tiesas, Ceļu satiksmes drošības direkcija.</w:t>
            </w:r>
          </w:p>
          <w:p w14:paraId="64157311" w14:textId="77777777" w:rsidR="00DE3811" w:rsidRDefault="00DE3811" w:rsidP="00DE3811">
            <w:pPr>
              <w:jc w:val="both"/>
              <w:rPr>
                <w:lang w:val="lv-LV"/>
              </w:rPr>
            </w:pPr>
          </w:p>
          <w:p w14:paraId="25EC45D1" w14:textId="77777777" w:rsidR="00DE3811" w:rsidRDefault="009C41D6" w:rsidP="00DE3811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Jūsu personas dati</w:t>
            </w:r>
            <w:r>
              <w:rPr>
                <w:lang w:val="lv-LV"/>
              </w:rPr>
              <w:t xml:space="preserve"> tiks glabāti </w:t>
            </w:r>
            <w:r w:rsidR="001C3012">
              <w:rPr>
                <w:lang w:val="lv-LV"/>
              </w:rPr>
              <w:t>5 gadus.</w:t>
            </w:r>
          </w:p>
          <w:p w14:paraId="743F3951" w14:textId="77777777" w:rsidR="00DE3811" w:rsidRDefault="00DE3811" w:rsidP="00DE3811">
            <w:pPr>
              <w:jc w:val="both"/>
              <w:rPr>
                <w:lang w:val="lv-LV"/>
              </w:rPr>
            </w:pPr>
          </w:p>
          <w:p w14:paraId="3886C2D3" w14:textId="77777777" w:rsidR="001C3012" w:rsidRDefault="009C41D6" w:rsidP="001C3012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Informējam, ka Jums kā datu subjektam ir tiesības</w:t>
            </w:r>
            <w:r>
              <w:rPr>
                <w:lang w:val="lv-LV"/>
              </w:rPr>
              <w:t>:</w:t>
            </w:r>
          </w:p>
          <w:p w14:paraId="24ECEFCC" w14:textId="77777777" w:rsidR="001C3012" w:rsidRDefault="009C41D6" w:rsidP="001C3012">
            <w:pPr>
              <w:jc w:val="both"/>
              <w:rPr>
                <w:lang w:val="lv-LV" w:eastAsia="lv-LV"/>
              </w:rPr>
            </w:pPr>
            <w:r w:rsidRPr="00D26820">
              <w:rPr>
                <w:lang w:val="lv-LV"/>
              </w:rPr>
              <w:t xml:space="preserve">1.pieprasīt pārzinim piekļūt Jūsu kā datu subjekta apstrādātajiem personas datiem, lūgt neprecīzo personas datu labošanu vai dzēšanu, iesniedzot pamatojumu Jūsu </w:t>
            </w:r>
            <w:r w:rsidRPr="00D26820">
              <w:rPr>
                <w:lang w:val="lv-LV"/>
              </w:rPr>
              <w:t>lūgumam, likumā noteiktajos gadījumos lūgt Jūsu personas datu apstrādes ierobežošanu, kā arī iebilst pret apstrādi;</w:t>
            </w:r>
          </w:p>
          <w:p w14:paraId="30B8221A" w14:textId="77777777" w:rsidR="001C3012" w:rsidRPr="00D26820" w:rsidRDefault="001C3012" w:rsidP="001C3012">
            <w:pPr>
              <w:jc w:val="both"/>
              <w:rPr>
                <w:lang w:val="lv-LV"/>
              </w:rPr>
            </w:pPr>
          </w:p>
          <w:p w14:paraId="230113BE" w14:textId="77777777" w:rsidR="001C3012" w:rsidRPr="00D26820" w:rsidRDefault="009C41D6" w:rsidP="001C3012">
            <w:pPr>
              <w:jc w:val="both"/>
              <w:rPr>
                <w:lang w:val="lv-LV"/>
              </w:rPr>
            </w:pPr>
            <w:r w:rsidRPr="00D26820">
              <w:rPr>
                <w:lang w:val="lv-LV"/>
              </w:rPr>
              <w:t xml:space="preserve">2. iesniegt sūdzību par nelikumīgu Jūsu personas datu apstrādi uzraudzības iestādē Datu valsts inspekcijā, Rīgā, Elijas ielā 17, LV-1050, e-pasta adrese: </w:t>
            </w:r>
            <w:hyperlink r:id="rId9" w:history="1">
              <w:r w:rsidR="001C3012" w:rsidRPr="00D26820">
                <w:rPr>
                  <w:rStyle w:val="Hipersaite"/>
                  <w:lang w:val="lv-LV"/>
                </w:rPr>
                <w:t>pasts@dvi.gov.lv</w:t>
              </w:r>
            </w:hyperlink>
            <w:r w:rsidRPr="00D26820">
              <w:rPr>
                <w:lang w:val="lv-LV"/>
              </w:rPr>
              <w:t xml:space="preserve"> </w:t>
            </w:r>
          </w:p>
          <w:p w14:paraId="7B5F20C2" w14:textId="77777777" w:rsidR="00DE3811" w:rsidRDefault="00DE3811" w:rsidP="00DE3811">
            <w:pPr>
              <w:outlineLvl w:val="0"/>
              <w:rPr>
                <w:lang w:val="lv-LV"/>
              </w:rPr>
            </w:pPr>
          </w:p>
          <w:p w14:paraId="0B78B049" w14:textId="77777777" w:rsidR="00DE3811" w:rsidRDefault="00DE3811" w:rsidP="00DE3811">
            <w:pPr>
              <w:outlineLvl w:val="0"/>
              <w:rPr>
                <w:lang w:val="lv-LV"/>
              </w:rPr>
            </w:pPr>
          </w:p>
          <w:p w14:paraId="300F9319" w14:textId="77777777" w:rsidR="00DE3811" w:rsidRDefault="00DE3811" w:rsidP="00DE3811">
            <w:pPr>
              <w:outlineLvl w:val="0"/>
              <w:rPr>
                <w:lang w:val="lv-LV"/>
              </w:rPr>
            </w:pPr>
          </w:p>
          <w:p w14:paraId="608AF0DC" w14:textId="77777777" w:rsidR="00DE3811" w:rsidRDefault="009C41D6" w:rsidP="00DE3811">
            <w:pPr>
              <w:outlineLvl w:val="0"/>
              <w:rPr>
                <w:lang w:val="lv-LV"/>
              </w:rPr>
            </w:pPr>
            <w:r>
              <w:rPr>
                <w:b/>
                <w:lang w:val="lv-LV"/>
              </w:rPr>
              <w:t>Ar informāciju par personas datu apstrādi iepazinos</w:t>
            </w:r>
            <w:r>
              <w:rPr>
                <w:lang w:val="lv-LV"/>
              </w:rPr>
              <w:t>:</w:t>
            </w:r>
          </w:p>
          <w:p w14:paraId="4D470C66" w14:textId="77777777" w:rsidR="00DE3811" w:rsidRDefault="00DE3811" w:rsidP="00DE3811">
            <w:pPr>
              <w:outlineLvl w:val="0"/>
              <w:rPr>
                <w:lang w:val="lv-LV"/>
              </w:rPr>
            </w:pPr>
          </w:p>
          <w:p w14:paraId="39B39526" w14:textId="77777777" w:rsidR="00307399" w:rsidRDefault="00307399" w:rsidP="00307399">
            <w:pPr>
              <w:outlineLvl w:val="0"/>
              <w:rPr>
                <w:lang w:val="lv-LV"/>
              </w:rPr>
            </w:pPr>
          </w:p>
          <w:p w14:paraId="396DA274" w14:textId="77777777" w:rsidR="00307399" w:rsidRDefault="00307399" w:rsidP="00307399">
            <w:pPr>
              <w:outlineLvl w:val="0"/>
              <w:rPr>
                <w:lang w:val="lv-LV"/>
              </w:rPr>
            </w:pPr>
          </w:p>
          <w:p w14:paraId="3DFE1934" w14:textId="77777777" w:rsidR="00307399" w:rsidRDefault="00307399" w:rsidP="00307399">
            <w:pPr>
              <w:outlineLvl w:val="0"/>
              <w:rPr>
                <w:lang w:val="lv-LV"/>
              </w:rPr>
            </w:pPr>
          </w:p>
          <w:p w14:paraId="5819AA4B" w14:textId="77777777" w:rsidR="00307399" w:rsidRDefault="00307399" w:rsidP="00307399">
            <w:pPr>
              <w:outlineLvl w:val="0"/>
              <w:rPr>
                <w:lang w:val="lv-LV"/>
              </w:rPr>
            </w:pPr>
          </w:p>
          <w:p w14:paraId="6BA6E73F" w14:textId="77777777" w:rsidR="00307399" w:rsidRPr="0000149E" w:rsidRDefault="009C41D6" w:rsidP="00307399">
            <w:pPr>
              <w:outlineLvl w:val="0"/>
              <w:rPr>
                <w:lang w:val="lv-LV"/>
              </w:rPr>
            </w:pPr>
            <w:r w:rsidRPr="0000149E">
              <w:rPr>
                <w:lang w:val="lv-LV"/>
              </w:rPr>
              <w:t>paraksttiesīgā persona (pilnvarotā persona):</w:t>
            </w:r>
            <w:r w:rsidRPr="0000149E">
              <w:rPr>
                <w:lang w:val="lv-LV"/>
              </w:rPr>
              <w:tab/>
            </w:r>
            <w:r w:rsidRPr="0000149E">
              <w:rPr>
                <w:lang w:val="lv-LV"/>
              </w:rPr>
              <w:tab/>
            </w:r>
            <w:r w:rsidRPr="0000149E">
              <w:rPr>
                <w:lang w:val="lv-LV"/>
              </w:rPr>
              <w:tab/>
            </w:r>
            <w:r w:rsidRPr="0000149E">
              <w:rPr>
                <w:lang w:val="lv-LV"/>
              </w:rPr>
              <w:t xml:space="preserve"> ______________ /_____________/</w:t>
            </w:r>
          </w:p>
          <w:p w14:paraId="7D023A38" w14:textId="77777777" w:rsidR="00307399" w:rsidRPr="0000149E" w:rsidRDefault="009C41D6" w:rsidP="00307399">
            <w:pPr>
              <w:ind w:left="5040"/>
              <w:outlineLvl w:val="0"/>
              <w:rPr>
                <w:sz w:val="18"/>
                <w:vertAlign w:val="superscript"/>
                <w:lang w:val="lv-LV"/>
              </w:rPr>
            </w:pPr>
            <w:r w:rsidRPr="0000149E">
              <w:rPr>
                <w:sz w:val="18"/>
                <w:lang w:val="lv-LV"/>
              </w:rPr>
              <w:t xml:space="preserve">         </w:t>
            </w:r>
            <w:r>
              <w:rPr>
                <w:sz w:val="18"/>
                <w:lang w:val="lv-LV"/>
              </w:rPr>
              <w:t xml:space="preserve">                              </w:t>
            </w:r>
            <w:r w:rsidRPr="0000149E">
              <w:rPr>
                <w:sz w:val="18"/>
                <w:lang w:val="lv-LV"/>
              </w:rPr>
              <w:t xml:space="preserve"> </w:t>
            </w:r>
            <w:r w:rsidRPr="0000149E">
              <w:rPr>
                <w:vertAlign w:val="superscript"/>
                <w:lang w:val="lv-LV"/>
              </w:rPr>
              <w:t>(Paraksts un tā atšifrējums)</w:t>
            </w:r>
          </w:p>
          <w:p w14:paraId="59806A8E" w14:textId="77777777" w:rsidR="00307399" w:rsidRPr="0000149E" w:rsidRDefault="009C41D6" w:rsidP="00307399">
            <w:pPr>
              <w:widowControl w:val="0"/>
              <w:jc w:val="both"/>
              <w:rPr>
                <w:vertAlign w:val="superscript"/>
                <w:lang w:val="lv-LV"/>
              </w:rPr>
            </w:pPr>
            <w:r w:rsidRPr="0000149E">
              <w:rPr>
                <w:lang w:val="lv-LV"/>
              </w:rPr>
              <w:t>Datums</w:t>
            </w:r>
            <w:r w:rsidRPr="0000149E">
              <w:rPr>
                <w:lang w:val="lv-LV"/>
              </w:rPr>
              <w:tab/>
            </w:r>
            <w:r w:rsidRPr="0000149E">
              <w:rPr>
                <w:sz w:val="28"/>
                <w:lang w:val="lv-LV"/>
              </w:rPr>
              <w:t>|__|__|.|__|__|.|__|__|__|__|</w:t>
            </w:r>
            <w:r>
              <w:rPr>
                <w:sz w:val="28"/>
                <w:lang w:val="lv-LV"/>
              </w:rPr>
              <w:t>.</w:t>
            </w:r>
          </w:p>
          <w:p w14:paraId="2E84BF4D" w14:textId="77777777" w:rsidR="00307399" w:rsidRDefault="009C41D6" w:rsidP="00307399">
            <w:pPr>
              <w:ind w:right="-59" w:firstLine="720"/>
              <w:rPr>
                <w:lang w:val="lv-LV"/>
              </w:rPr>
            </w:pPr>
            <w:r w:rsidRPr="0000149E">
              <w:rPr>
                <w:vertAlign w:val="superscript"/>
                <w:lang w:val="lv-LV"/>
              </w:rPr>
              <w:t xml:space="preserve">                      (diena)        (mēnesis)                   (gads)</w:t>
            </w:r>
          </w:p>
          <w:p w14:paraId="35ABAE29" w14:textId="77777777" w:rsidR="00307399" w:rsidRPr="00FE5612" w:rsidRDefault="00307399" w:rsidP="00FE5612">
            <w:pPr>
              <w:pStyle w:val="naisf"/>
              <w:spacing w:before="0" w:after="0"/>
              <w:rPr>
                <w:lang w:val="lv-LV"/>
              </w:rPr>
            </w:pPr>
          </w:p>
          <w:p w14:paraId="164535C9" w14:textId="77777777" w:rsidR="00576205" w:rsidRPr="00FE5612" w:rsidRDefault="00576205" w:rsidP="00FE5612">
            <w:pPr>
              <w:pStyle w:val="naisf"/>
              <w:spacing w:before="0" w:after="0"/>
              <w:rPr>
                <w:lang w:val="lv-LV"/>
              </w:rPr>
            </w:pPr>
          </w:p>
          <w:p w14:paraId="782D2028" w14:textId="77777777" w:rsidR="00576205" w:rsidRPr="00FE5612" w:rsidRDefault="00576205" w:rsidP="00307399">
            <w:pPr>
              <w:ind w:left="2160" w:firstLine="720"/>
              <w:rPr>
                <w:b/>
                <w:sz w:val="26"/>
                <w:szCs w:val="26"/>
                <w:lang w:val="lv-LV"/>
              </w:rPr>
            </w:pPr>
          </w:p>
        </w:tc>
      </w:tr>
    </w:tbl>
    <w:p w14:paraId="4BDA862F" w14:textId="77777777" w:rsidR="00A342C6" w:rsidRDefault="00A342C6">
      <w:pPr>
        <w:pStyle w:val="Pamatteksts3"/>
        <w:jc w:val="left"/>
      </w:pPr>
    </w:p>
    <w:sectPr w:rsidR="00A342C6" w:rsidSect="00D45641">
      <w:footerReference w:type="default" r:id="rId10"/>
      <w:footerReference w:type="first" r:id="rId11"/>
      <w:pgSz w:w="11906" w:h="16838" w:code="9"/>
      <w:pgMar w:top="1077" w:right="720" w:bottom="902" w:left="192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D0E0" w14:textId="77777777" w:rsidR="009C41D6" w:rsidRDefault="009C41D6">
      <w:r>
        <w:separator/>
      </w:r>
    </w:p>
  </w:endnote>
  <w:endnote w:type="continuationSeparator" w:id="0">
    <w:p w14:paraId="11773CA5" w14:textId="77777777" w:rsidR="009C41D6" w:rsidRDefault="009C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4240" w14:textId="77777777" w:rsidR="00631C2A" w:rsidRDefault="009C41D6">
    <w:pPr>
      <w:jc w:val="center"/>
    </w:pPr>
    <w:r>
      <w:t xml:space="preserve">Šis dokuments ir </w:t>
    </w:r>
    <w:r>
      <w:t>parakstīts ar drošu elektronisko parakstu un satur laika zīmogu</w:t>
    </w:r>
  </w:p>
  <w:p w14:paraId="63BC3C7B" w14:textId="77777777" w:rsidR="00F9601A" w:rsidRDefault="009C41D6"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54F1" w14:textId="77777777" w:rsidR="00631C2A" w:rsidRDefault="009C41D6">
    <w:pPr>
      <w:jc w:val="center"/>
    </w:pPr>
    <w:r>
      <w:t>Šis dokuments ir parakstīts ar drošu elektronisko parakstu un satur laika zīmogu</w:t>
    </w:r>
  </w:p>
  <w:p w14:paraId="510F6CEE" w14:textId="77777777" w:rsidR="00F9601A" w:rsidRDefault="009C41D6">
    <w:pPr>
      <w:jc w:val="center"/>
    </w:pPr>
    <w: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604E" w14:textId="77777777" w:rsidR="009C41D6" w:rsidRDefault="009C41D6">
      <w:r>
        <w:separator/>
      </w:r>
    </w:p>
  </w:footnote>
  <w:footnote w:type="continuationSeparator" w:id="0">
    <w:p w14:paraId="7DBB2E1F" w14:textId="77777777" w:rsidR="009C41D6" w:rsidRDefault="009C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DFE"/>
    <w:multiLevelType w:val="hybridMultilevel"/>
    <w:tmpl w:val="CC625FA2"/>
    <w:lvl w:ilvl="0" w:tplc="262604F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66B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C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142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C6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CA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AE5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87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C0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F73F5"/>
    <w:multiLevelType w:val="hybridMultilevel"/>
    <w:tmpl w:val="BE0C6C26"/>
    <w:lvl w:ilvl="0" w:tplc="7F403A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34CE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A5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4F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8C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8B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0F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6D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C4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71EA1"/>
    <w:multiLevelType w:val="hybridMultilevel"/>
    <w:tmpl w:val="16E26584"/>
    <w:lvl w:ilvl="0" w:tplc="6B54053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FC9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E3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89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A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A29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28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A3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02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222F3"/>
    <w:multiLevelType w:val="hybridMultilevel"/>
    <w:tmpl w:val="D6D441B4"/>
    <w:lvl w:ilvl="0" w:tplc="4BEC327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43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A3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81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EB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CB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07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0F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E1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C6DE8"/>
    <w:multiLevelType w:val="multilevel"/>
    <w:tmpl w:val="66B0FFE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1C3BEA"/>
    <w:multiLevelType w:val="hybridMultilevel"/>
    <w:tmpl w:val="2CDC4DA2"/>
    <w:lvl w:ilvl="0" w:tplc="89BC7FC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A4C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523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83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F4F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F24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0B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F83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58780C"/>
    <w:multiLevelType w:val="hybridMultilevel"/>
    <w:tmpl w:val="0B4E10C2"/>
    <w:lvl w:ilvl="0" w:tplc="D52E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0C28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8E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86A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8E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EF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FC2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88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0E8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B973FC"/>
    <w:multiLevelType w:val="multilevel"/>
    <w:tmpl w:val="B5E6CB4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18D1F77"/>
    <w:multiLevelType w:val="hybridMultilevel"/>
    <w:tmpl w:val="4950F3A0"/>
    <w:lvl w:ilvl="0" w:tplc="46B4B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D2D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EF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6A0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E9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C0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87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4C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C6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BE28E6"/>
    <w:multiLevelType w:val="hybridMultilevel"/>
    <w:tmpl w:val="3D2E9FB8"/>
    <w:lvl w:ilvl="0" w:tplc="5C60256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84A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94D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B8B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7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6C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C5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45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C4C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C07306"/>
    <w:multiLevelType w:val="hybridMultilevel"/>
    <w:tmpl w:val="C752231A"/>
    <w:lvl w:ilvl="0" w:tplc="B96262D4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B916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6D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A9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40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85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9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E1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4D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1A7D14"/>
    <w:multiLevelType w:val="multilevel"/>
    <w:tmpl w:val="7D7A2FA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A131C45"/>
    <w:multiLevelType w:val="multilevel"/>
    <w:tmpl w:val="E74032C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FDD4BDC"/>
    <w:multiLevelType w:val="hybridMultilevel"/>
    <w:tmpl w:val="A394CCBC"/>
    <w:lvl w:ilvl="0" w:tplc="32DA3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C9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85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66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09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98A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26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AA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25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02EA7"/>
    <w:multiLevelType w:val="multilevel"/>
    <w:tmpl w:val="65BC46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273290"/>
    <w:multiLevelType w:val="multilevel"/>
    <w:tmpl w:val="DC7AEC2E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D920DC2"/>
    <w:multiLevelType w:val="multilevel"/>
    <w:tmpl w:val="F79CC0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0776953">
    <w:abstractNumId w:val="13"/>
  </w:num>
  <w:num w:numId="2" w16cid:durableId="1846167485">
    <w:abstractNumId w:val="16"/>
  </w:num>
  <w:num w:numId="3" w16cid:durableId="1231573846">
    <w:abstractNumId w:val="12"/>
  </w:num>
  <w:num w:numId="4" w16cid:durableId="1505323451">
    <w:abstractNumId w:val="4"/>
  </w:num>
  <w:num w:numId="5" w16cid:durableId="20327090">
    <w:abstractNumId w:val="15"/>
  </w:num>
  <w:num w:numId="6" w16cid:durableId="1235629978">
    <w:abstractNumId w:val="3"/>
  </w:num>
  <w:num w:numId="7" w16cid:durableId="137916968">
    <w:abstractNumId w:val="0"/>
  </w:num>
  <w:num w:numId="8" w16cid:durableId="388841108">
    <w:abstractNumId w:val="5"/>
  </w:num>
  <w:num w:numId="9" w16cid:durableId="269240665">
    <w:abstractNumId w:val="11"/>
  </w:num>
  <w:num w:numId="10" w16cid:durableId="826626599">
    <w:abstractNumId w:val="10"/>
  </w:num>
  <w:num w:numId="11" w16cid:durableId="1770660983">
    <w:abstractNumId w:val="2"/>
  </w:num>
  <w:num w:numId="12" w16cid:durableId="406415991">
    <w:abstractNumId w:val="7"/>
  </w:num>
  <w:num w:numId="13" w16cid:durableId="1694766471">
    <w:abstractNumId w:val="8"/>
  </w:num>
  <w:num w:numId="14" w16cid:durableId="1886477802">
    <w:abstractNumId w:val="1"/>
  </w:num>
  <w:num w:numId="15" w16cid:durableId="1275357923">
    <w:abstractNumId w:val="6"/>
  </w:num>
  <w:num w:numId="16" w16cid:durableId="1933202724">
    <w:abstractNumId w:val="14"/>
  </w:num>
  <w:num w:numId="17" w16cid:durableId="24714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60"/>
    <w:rsid w:val="0000149E"/>
    <w:rsid w:val="00002EC1"/>
    <w:rsid w:val="00017E0F"/>
    <w:rsid w:val="00021417"/>
    <w:rsid w:val="000328CE"/>
    <w:rsid w:val="00033879"/>
    <w:rsid w:val="00035AE0"/>
    <w:rsid w:val="00051093"/>
    <w:rsid w:val="0005541E"/>
    <w:rsid w:val="000719E4"/>
    <w:rsid w:val="000A4065"/>
    <w:rsid w:val="000D20E7"/>
    <w:rsid w:val="000E2949"/>
    <w:rsid w:val="000F3C9D"/>
    <w:rsid w:val="00194610"/>
    <w:rsid w:val="001A78E9"/>
    <w:rsid w:val="001B1C03"/>
    <w:rsid w:val="001B68BB"/>
    <w:rsid w:val="001C3012"/>
    <w:rsid w:val="001C6CB1"/>
    <w:rsid w:val="00216C54"/>
    <w:rsid w:val="00233443"/>
    <w:rsid w:val="0026676A"/>
    <w:rsid w:val="002852ED"/>
    <w:rsid w:val="00286C6D"/>
    <w:rsid w:val="00287294"/>
    <w:rsid w:val="00292052"/>
    <w:rsid w:val="002D608E"/>
    <w:rsid w:val="00307399"/>
    <w:rsid w:val="003112F7"/>
    <w:rsid w:val="003130B2"/>
    <w:rsid w:val="003830E0"/>
    <w:rsid w:val="003A08BC"/>
    <w:rsid w:val="003D1954"/>
    <w:rsid w:val="003D2027"/>
    <w:rsid w:val="003D7014"/>
    <w:rsid w:val="003E1A86"/>
    <w:rsid w:val="00416486"/>
    <w:rsid w:val="004338F0"/>
    <w:rsid w:val="00492D57"/>
    <w:rsid w:val="00493F0A"/>
    <w:rsid w:val="004A7983"/>
    <w:rsid w:val="004C1E66"/>
    <w:rsid w:val="004C27AD"/>
    <w:rsid w:val="004C4BF4"/>
    <w:rsid w:val="004C4C9F"/>
    <w:rsid w:val="004E3242"/>
    <w:rsid w:val="004E5BB1"/>
    <w:rsid w:val="0050783B"/>
    <w:rsid w:val="00576205"/>
    <w:rsid w:val="005A27FF"/>
    <w:rsid w:val="005C3546"/>
    <w:rsid w:val="005D2B62"/>
    <w:rsid w:val="0062270F"/>
    <w:rsid w:val="00631C2A"/>
    <w:rsid w:val="00641B36"/>
    <w:rsid w:val="00655A98"/>
    <w:rsid w:val="00665BFC"/>
    <w:rsid w:val="006A4930"/>
    <w:rsid w:val="006A6FBE"/>
    <w:rsid w:val="006C1986"/>
    <w:rsid w:val="006C45FD"/>
    <w:rsid w:val="006F2546"/>
    <w:rsid w:val="007166DA"/>
    <w:rsid w:val="00746B68"/>
    <w:rsid w:val="00797760"/>
    <w:rsid w:val="007A6E2B"/>
    <w:rsid w:val="008163E5"/>
    <w:rsid w:val="00827B7B"/>
    <w:rsid w:val="00834053"/>
    <w:rsid w:val="00846817"/>
    <w:rsid w:val="00846FFA"/>
    <w:rsid w:val="00851A8F"/>
    <w:rsid w:val="008754FF"/>
    <w:rsid w:val="00876769"/>
    <w:rsid w:val="0088297A"/>
    <w:rsid w:val="0089318C"/>
    <w:rsid w:val="008A05E0"/>
    <w:rsid w:val="008B1384"/>
    <w:rsid w:val="008D27FC"/>
    <w:rsid w:val="008E4306"/>
    <w:rsid w:val="008F4A2B"/>
    <w:rsid w:val="009331EF"/>
    <w:rsid w:val="00975E29"/>
    <w:rsid w:val="0097749F"/>
    <w:rsid w:val="0099739C"/>
    <w:rsid w:val="009A0E50"/>
    <w:rsid w:val="009C41D6"/>
    <w:rsid w:val="009C554B"/>
    <w:rsid w:val="009D13E9"/>
    <w:rsid w:val="00A17F95"/>
    <w:rsid w:val="00A31B79"/>
    <w:rsid w:val="00A342C6"/>
    <w:rsid w:val="00A354C7"/>
    <w:rsid w:val="00A439EF"/>
    <w:rsid w:val="00A6230C"/>
    <w:rsid w:val="00A746D3"/>
    <w:rsid w:val="00AD643E"/>
    <w:rsid w:val="00AE4ED0"/>
    <w:rsid w:val="00AF1148"/>
    <w:rsid w:val="00B0007A"/>
    <w:rsid w:val="00B0053F"/>
    <w:rsid w:val="00B1198C"/>
    <w:rsid w:val="00B22FA7"/>
    <w:rsid w:val="00B2606A"/>
    <w:rsid w:val="00B32F42"/>
    <w:rsid w:val="00B467A4"/>
    <w:rsid w:val="00B64E14"/>
    <w:rsid w:val="00B91E43"/>
    <w:rsid w:val="00BF4090"/>
    <w:rsid w:val="00C00D07"/>
    <w:rsid w:val="00C22603"/>
    <w:rsid w:val="00C53C8D"/>
    <w:rsid w:val="00C540A3"/>
    <w:rsid w:val="00C54530"/>
    <w:rsid w:val="00C632CC"/>
    <w:rsid w:val="00C807EB"/>
    <w:rsid w:val="00CC6967"/>
    <w:rsid w:val="00CE5C6E"/>
    <w:rsid w:val="00CE7646"/>
    <w:rsid w:val="00CF4449"/>
    <w:rsid w:val="00CF7B50"/>
    <w:rsid w:val="00D00197"/>
    <w:rsid w:val="00D154A3"/>
    <w:rsid w:val="00D26820"/>
    <w:rsid w:val="00D361A6"/>
    <w:rsid w:val="00D367D6"/>
    <w:rsid w:val="00D45641"/>
    <w:rsid w:val="00D456F3"/>
    <w:rsid w:val="00D574A1"/>
    <w:rsid w:val="00D5798F"/>
    <w:rsid w:val="00DA18BA"/>
    <w:rsid w:val="00DD4888"/>
    <w:rsid w:val="00DD7754"/>
    <w:rsid w:val="00DD7AAB"/>
    <w:rsid w:val="00DE3811"/>
    <w:rsid w:val="00DE4953"/>
    <w:rsid w:val="00E61EE9"/>
    <w:rsid w:val="00E62F55"/>
    <w:rsid w:val="00EA64CF"/>
    <w:rsid w:val="00EB795C"/>
    <w:rsid w:val="00EC5B35"/>
    <w:rsid w:val="00EE71D9"/>
    <w:rsid w:val="00EF3116"/>
    <w:rsid w:val="00F0194A"/>
    <w:rsid w:val="00F32A13"/>
    <w:rsid w:val="00F53ADB"/>
    <w:rsid w:val="00F67B17"/>
    <w:rsid w:val="00F9601A"/>
    <w:rsid w:val="00FB09DD"/>
    <w:rsid w:val="00FC0B61"/>
    <w:rsid w:val="00FC2120"/>
    <w:rsid w:val="00FE12C5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decimalSymbol w:val="."/>
  <w:listSeparator w:val=";"/>
  <w14:docId w14:val="07DAE920"/>
  <w15:chartTrackingRefBased/>
  <w15:docId w15:val="{9E0D22D5-F73E-43B6-8406-CEDA445A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93F0A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Paraststmeklis">
    <w:name w:val="Normal (Web)"/>
    <w:basedOn w:val="Parasts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naisc">
    <w:name w:val="naisc"/>
    <w:basedOn w:val="Parasts"/>
    <w:pPr>
      <w:spacing w:before="100" w:beforeAutospacing="1" w:after="100" w:afterAutospacing="1"/>
      <w:jc w:val="center"/>
    </w:pPr>
    <w:rPr>
      <w:rFonts w:eastAsia="Arial Unicode MS"/>
      <w:sz w:val="26"/>
      <w:szCs w:val="26"/>
    </w:rPr>
  </w:style>
  <w:style w:type="paragraph" w:customStyle="1" w:styleId="naisf">
    <w:name w:val="naisf"/>
    <w:basedOn w:val="Parasts"/>
    <w:pP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naiskr">
    <w:name w:val="naiskr"/>
    <w:basedOn w:val="Parasts"/>
    <w:pPr>
      <w:spacing w:before="100" w:beforeAutospacing="1" w:after="100" w:afterAutospacing="1"/>
    </w:pPr>
    <w:rPr>
      <w:rFonts w:eastAsia="Arial Unicode MS"/>
    </w:rPr>
  </w:style>
  <w:style w:type="paragraph" w:styleId="Pamatteksts3">
    <w:name w:val="Body Text 3"/>
    <w:basedOn w:val="Parasts"/>
    <w:pPr>
      <w:jc w:val="right"/>
    </w:pPr>
    <w:rPr>
      <w:sz w:val="26"/>
      <w:lang w:val="lv-LV"/>
    </w:rPr>
  </w:style>
  <w:style w:type="character" w:styleId="Komentraatsauce">
    <w:name w:val="annotation reference"/>
    <w:semiHidden/>
    <w:rsid w:val="0005541E"/>
    <w:rPr>
      <w:sz w:val="16"/>
      <w:szCs w:val="16"/>
    </w:rPr>
  </w:style>
  <w:style w:type="paragraph" w:styleId="Komentrateksts">
    <w:name w:val="annotation text"/>
    <w:basedOn w:val="Parasts"/>
    <w:semiHidden/>
    <w:rsid w:val="0005541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05541E"/>
    <w:rPr>
      <w:b/>
      <w:bCs/>
    </w:rPr>
  </w:style>
  <w:style w:type="paragraph" w:styleId="Balonteksts">
    <w:name w:val="Balloon Text"/>
    <w:basedOn w:val="Parasts"/>
    <w:semiHidden/>
    <w:rsid w:val="0005541E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EC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307399"/>
    <w:rPr>
      <w:color w:val="0000FF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D27FC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rsid w:val="00F53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@rig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d@rig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sts@dvi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Bērziņa (SD)</dc:creator>
  <cp:lastModifiedBy>Vita Zīle</cp:lastModifiedBy>
  <cp:revision>4</cp:revision>
  <cp:lastPrinted>2012-02-07T09:42:00Z</cp:lastPrinted>
  <dcterms:created xsi:type="dcterms:W3CDTF">2023-09-21T07:34:00Z</dcterms:created>
  <dcterms:modified xsi:type="dcterms:W3CDTF">2023-09-22T08:15:00Z</dcterms:modified>
</cp:coreProperties>
</file>